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1 ASIX</w:t>
      </w:r>
    </w:p>
    <w:p w:rsidR="00000000" w:rsidDel="00000000" w:rsidP="00000000" w:rsidRDefault="00000000" w:rsidRPr="00000000" w14:paraId="00000002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Economica" w:cs="Economica" w:eastAsia="Economica" w:hAnsi="Economica"/>
          <w:b w:val="1"/>
          <w:sz w:val="60"/>
          <w:szCs w:val="60"/>
        </w:rPr>
      </w:pPr>
      <w:bookmarkStart w:colFirst="0" w:colLast="0" w:name="_mbjsiz6n6jlo" w:id="0"/>
      <w:bookmarkEnd w:id="0"/>
      <w:r w:rsidDel="00000000" w:rsidR="00000000" w:rsidRPr="00000000">
        <w:rPr>
          <w:b w:val="1"/>
          <w:rtl w:val="0"/>
        </w:rPr>
        <w:t xml:space="preserve">MÒDUL 16: CIBERSEGURETAT I HACKING ÈTIC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vb8p0lepu9vn" w:id="1"/>
      <w:bookmarkEnd w:id="1"/>
      <w:r w:rsidDel="00000000" w:rsidR="00000000" w:rsidRPr="00000000">
        <w:rPr>
          <w:color w:val="000000"/>
          <w:sz w:val="60"/>
          <w:szCs w:val="60"/>
          <w:rtl w:val="0"/>
        </w:rPr>
        <w:t xml:space="preserve">ACTIVITAT 1.7: Vulnerabilitats amb NESSUS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100"/>
            <wp:effectExtent b="0" l="0" r="0" t="0"/>
            <wp:docPr descr="línea horizontal" id="31" name="image20.png"/>
            <a:graphic>
              <a:graphicData uri="http://schemas.openxmlformats.org/drawingml/2006/picture">
                <pic:pic>
                  <pic:nvPicPr>
                    <pic:cNvPr descr="línea horizontal"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Rule="auto"/>
        <w:rPr>
          <w:b w:val="0"/>
          <w:sz w:val="22"/>
          <w:szCs w:val="22"/>
        </w:rPr>
      </w:pPr>
      <w:bookmarkStart w:colFirst="0" w:colLast="0" w:name="_vydniszftb1n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50800" l="50800" r="50800" t="5080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Alumne</w:t>
      </w:r>
      <w:r w:rsidDel="00000000" w:rsidR="00000000" w:rsidRPr="00000000">
        <w:rPr>
          <w:rtl w:val="0"/>
        </w:rPr>
        <w:t xml:space="preserve">: Daniel Mascarilla del Olmo</w:t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Professor</w:t>
      </w:r>
      <w:r w:rsidDel="00000000" w:rsidR="00000000" w:rsidRPr="00000000">
        <w:rPr>
          <w:rtl w:val="0"/>
        </w:rPr>
        <w:t xml:space="preserve">: Sergi Andrés</w:t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Curs</w:t>
      </w:r>
      <w:r w:rsidDel="00000000" w:rsidR="00000000" w:rsidRPr="00000000">
        <w:rPr>
          <w:rtl w:val="0"/>
        </w:rPr>
        <w:t xml:space="preserve">: 1 ASIX</w:t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Centre</w:t>
      </w:r>
      <w:r w:rsidDel="00000000" w:rsidR="00000000" w:rsidRPr="00000000">
        <w:rPr>
          <w:rtl w:val="0"/>
        </w:rPr>
        <w:t xml:space="preserve">: Jaume Viladoms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Title"/>
        <w:rPr>
          <w:b w:val="1"/>
          <w:color w:val="8c7252"/>
        </w:rPr>
      </w:pPr>
      <w:bookmarkStart w:colFirst="0" w:colLast="0" w:name="_n4i6qwjn3txe" w:id="3"/>
      <w:bookmarkEnd w:id="3"/>
      <w:r w:rsidDel="00000000" w:rsidR="00000000" w:rsidRPr="00000000">
        <w:rPr>
          <w:b w:val="1"/>
          <w:color w:val="8c7252"/>
          <w:rtl w:val="0"/>
        </w:rPr>
        <w:t xml:space="preserve">ÍNDEX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E">
          <w:pPr>
            <w:tabs>
              <w:tab w:val="right" w:leader="none" w:pos="9360"/>
            </w:tabs>
            <w:spacing w:before="8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dsr1qy2754jn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1: Instal·lació i configuració de NESSUS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_dsr1qy2754jn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leader="none" w:pos="9360"/>
            </w:tabs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j8bufoa41kot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2: Anàlisi de vulnerabilitats amb NESSUS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_j8bufoa41kot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leader="none" w:pos="9360"/>
            </w:tabs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zotbqlr7fgz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3: Metasploitable 3 Windows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_zotbqlr7fgz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leader="none" w:pos="9360"/>
            </w:tabs>
            <w:spacing w:after="80"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vq6h3m9px87k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4: Recordant altres eines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_vq6h3m9px87k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rPr/>
      </w:pPr>
      <w:bookmarkStart w:colFirst="0" w:colLast="0" w:name="_dsr1qy2754jn" w:id="4"/>
      <w:bookmarkEnd w:id="4"/>
      <w:r w:rsidDel="00000000" w:rsidR="00000000" w:rsidRPr="00000000">
        <w:rPr>
          <w:rtl w:val="0"/>
        </w:rPr>
        <w:t xml:space="preserve">Exercici 1: Instal·lació i configuració de NESSUS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En una màquina Kali Linux, executarem primer de tot un “sudo apt update”:</w:t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29250" cy="18669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Després agafarem el arxiu de NESSUS de la pàgina mostrada a l’enunciat:</w:t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91837" cy="4030662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837" cy="4030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Escollirem l’opció de Linux - Debian - amd64:</w:t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571625" cy="1409700"/>
            <wp:effectExtent b="0" l="0" r="0" t="0"/>
            <wp:docPr id="2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33975" cy="1114425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Ara anirem al directori de descarregues de kali linux i executarem la següent comanda: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41400"/>
            <wp:effectExtent b="0" l="0" r="0" t="0"/>
            <wp:docPr id="3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81237" cy="2408237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1237" cy="2408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Ara executarem les comandes per iniciar, parar i mirar l’estat del nessus: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050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Ara obrirem el navegador web i intentarem entrar al nessus, que s’allotja en el port 8834:</w:t>
      </w:r>
    </w:p>
    <w:p w:rsidR="00000000" w:rsidDel="00000000" w:rsidP="00000000" w:rsidRDefault="00000000" w:rsidRPr="00000000" w14:paraId="0000002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10567" cy="4103687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567" cy="4103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Aquesta pantalla es normal, haurem de fer clic a “Advanced” i “Accept the risk and continue”: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2197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Ja serem dins de NESSUS, escollirem la versió Nessus Essentials:</w:t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11145" cy="3579812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1145" cy="3579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Ens demana dades per el registre. Un cop ficades les dades i la confirmació, començarà la instal·lació:</w:t>
      </w:r>
    </w:p>
    <w:p w:rsidR="00000000" w:rsidDel="00000000" w:rsidP="00000000" w:rsidRDefault="00000000" w:rsidRPr="00000000" w14:paraId="0000002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02780" cy="2855912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2780" cy="2855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Un cop acabada la instal·lació, ja serem dins de Nessus: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227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rPr/>
      </w:pPr>
      <w:bookmarkStart w:colFirst="0" w:colLast="0" w:name="_j8bufoa41kot" w:id="5"/>
      <w:bookmarkEnd w:id="5"/>
      <w:r w:rsidDel="00000000" w:rsidR="00000000" w:rsidRPr="00000000">
        <w:rPr>
          <w:rtl w:val="0"/>
        </w:rPr>
        <w:t xml:space="preserve">Exercici 2: Anàlisi de vulnerabilitats amb NESSUS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Obrirem una màquina Windows 10 i des de Kali Linux buscarem vulnerabilitats, treurem la ip de la màquina windows 10: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Configurarem el scan:</w:t>
      </w:r>
    </w:p>
    <w:p w:rsidR="00000000" w:rsidDel="00000000" w:rsidP="00000000" w:rsidRDefault="00000000" w:rsidRPr="00000000" w14:paraId="0000003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38058" cy="2465388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058" cy="2465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Guardar el scan i a la carpeta de My Scans l’executarem: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938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Un cop realitzat el scaneig, veurem si ha trobat alguna vulnerabilitat: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783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Podem veure que no ha trobat cap.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Ara probarem però desactivant el Firewall de Windows:</w:t>
      </w:r>
    </w:p>
    <w:p w:rsidR="00000000" w:rsidDel="00000000" w:rsidP="00000000" w:rsidRDefault="00000000" w:rsidRPr="00000000" w14:paraId="0000003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81425" cy="238125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Un cop desactivat el firewall, tornarem a probar: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005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Veurem els resultats: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335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Ha trobat 3 vulnerabilitats, dos the Ethernet i informació sobre l’escanegi de nessus.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2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05338" cy="4398688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4398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Podem observar que amb el firewall desactivat si que troba alguna vulnerabilitat més, però no ha trobat cap que sigui d’un risc mitjanament elevat.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rPr/>
      </w:pPr>
      <w:bookmarkStart w:colFirst="0" w:colLast="0" w:name="_zotbqlr7fgz" w:id="6"/>
      <w:bookmarkEnd w:id="6"/>
      <w:r w:rsidDel="00000000" w:rsidR="00000000" w:rsidRPr="00000000">
        <w:rPr>
          <w:rtl w:val="0"/>
        </w:rPr>
        <w:t xml:space="preserve">Exercici 3: Metasploitable 3 Windows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Per aquesta activitat necessitarem una màquina anomenada Metasploitable 3 </w:t>
      </w:r>
      <w:r w:rsidDel="00000000" w:rsidR="00000000" w:rsidRPr="00000000">
        <w:rPr>
          <w:rtl w:val="0"/>
        </w:rPr>
        <w:t xml:space="preserve">versió</w:t>
      </w:r>
      <w:r w:rsidDel="00000000" w:rsidR="00000000" w:rsidRPr="00000000">
        <w:rPr>
          <w:rtl w:val="0"/>
        </w:rPr>
        <w:t xml:space="preserve"> Windows.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6007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Ara amb un netdiscover descobrirem la ip de aquesta màquina per fer-li un anàlisi de vulnerabilitats.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Un cop trobada la ip, farem l’anàlisi de vulnerabilitats de la màquina: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Troba bastants vulnerabilitats: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Un cop acabat, hem trobat totes aquestes vulnerabilitats:</w:t>
      </w:r>
    </w:p>
    <w:p w:rsidR="00000000" w:rsidDel="00000000" w:rsidP="00000000" w:rsidRDefault="00000000" w:rsidRPr="00000000" w14:paraId="0000004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91063" cy="2616169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2616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Podrem observar, per exemple, una vulnerabilitat crítica que hem trobat, </w:t>
      </w:r>
    </w:p>
    <w:p w:rsidR="00000000" w:rsidDel="00000000" w:rsidP="00000000" w:rsidRDefault="00000000" w:rsidRPr="00000000" w14:paraId="0000005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19488" cy="1908454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1908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Ens diu de que tracta la vulnerabilitat i una solució d’aquesta.</w:t>
      </w:r>
    </w:p>
    <w:p w:rsidR="00000000" w:rsidDel="00000000" w:rsidP="00000000" w:rsidRDefault="00000000" w:rsidRPr="00000000" w14:paraId="00000052">
      <w:pPr>
        <w:ind w:left="705" w:firstLine="0"/>
        <w:rPr/>
      </w:pPr>
      <w:r w:rsidDel="00000000" w:rsidR="00000000" w:rsidRPr="00000000">
        <w:rPr>
          <w:rtl w:val="0"/>
        </w:rPr>
        <w:t xml:space="preserve">En resum, la versió d'Apache httpd instal·lada a l'amfitrió remot és anterior a la 2.4.49. Per tant, està afectat per una vulnerabilitat tal com es fa referència al registre de canvis 2.4.49.</w:t>
      </w:r>
    </w:p>
    <w:p w:rsidR="00000000" w:rsidDel="00000000" w:rsidP="00000000" w:rsidRDefault="00000000" w:rsidRPr="00000000" w14:paraId="00000053">
      <w:pPr>
        <w:ind w:left="705" w:firstLine="0"/>
        <w:rPr/>
      </w:pPr>
      <w:r w:rsidDel="00000000" w:rsidR="00000000" w:rsidRPr="00000000">
        <w:rPr>
          <w:rtl w:val="0"/>
        </w:rPr>
        <w:t xml:space="preserve">- Una sol·licitud uri-path dissenyada pot fer que mod_proxy reenviï la sol·licitud a un servidor d'origen escollit per l'usuari remot.</w:t>
      </w:r>
    </w:p>
    <w:p w:rsidR="00000000" w:rsidDel="00000000" w:rsidP="00000000" w:rsidRDefault="00000000" w:rsidRPr="00000000" w14:paraId="00000054">
      <w:pPr>
        <w:ind w:left="705" w:firstLine="0"/>
        <w:rPr/>
      </w:pPr>
      <w:r w:rsidDel="00000000" w:rsidR="00000000" w:rsidRPr="00000000">
        <w:rPr>
          <w:rtl w:val="0"/>
        </w:rPr>
        <w:t xml:space="preserve">Nessus no ha provat aquest problema, sinó que només s'ha basat en el número de versió autoinformat de l'aplicació.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I la solució tracta de:</w:t>
      </w:r>
    </w:p>
    <w:p w:rsidR="00000000" w:rsidDel="00000000" w:rsidP="00000000" w:rsidRDefault="00000000" w:rsidRPr="00000000" w14:paraId="00000056">
      <w:pPr>
        <w:ind w:left="705" w:firstLine="15"/>
        <w:rPr/>
      </w:pPr>
      <w:r w:rsidDel="00000000" w:rsidR="00000000" w:rsidRPr="00000000">
        <w:rPr>
          <w:rtl w:val="0"/>
        </w:rPr>
        <w:t xml:space="preserve">Actualitzar a la versió d'Apache 2.4.49 o posterior.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1"/>
        <w:rPr/>
      </w:pPr>
      <w:bookmarkStart w:colFirst="0" w:colLast="0" w:name="_vq6h3m9px87k" w:id="7"/>
      <w:bookmarkEnd w:id="7"/>
      <w:r w:rsidDel="00000000" w:rsidR="00000000" w:rsidRPr="00000000">
        <w:rPr>
          <w:rtl w:val="0"/>
        </w:rPr>
        <w:t xml:space="preserve">Exercici 4: Recordant altres eines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Ara farem el mateix amb algun script de nmap. (Utilitzaré el script vulners.nse)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573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Podem observar que tant el nmap com el nessus han trobat moltes vulnerabilitats en aquesta màquina.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Vulnerabilitats </w:t>
      </w:r>
      <w:r w:rsidDel="00000000" w:rsidR="00000000" w:rsidRPr="00000000">
        <w:rPr>
          <w:rtl w:val="0"/>
        </w:rPr>
        <w:t xml:space="preserve">d’EXPLOIT</w:t>
      </w:r>
      <w:r w:rsidDel="00000000" w:rsidR="00000000" w:rsidRPr="00000000">
        <w:rPr>
          <w:rtl w:val="0"/>
        </w:rPr>
        <w:t xml:space="preserve">, CVE, SSH, EDB , …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En comparació amb els resultats obtinguts en l’escaneig amb nessus, podem dir que no surt amb el nmap tanta informació sobre de que es la vulnerabilitat i et diu si es exploit, cve, ssh, etc; en canvi en el nessus t’explica millor sobre aquesta vulnerabilitat i et posa una solució per erradicar-la.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Foto d’exemple de nessus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371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42" w:type="default"/>
      <w:headerReference r:id="rId43" w:type="first"/>
      <w:footerReference r:id="rId44" w:type="first"/>
      <w:footerReference r:id="rId45" w:type="default"/>
      <w:pgSz w:h="15840" w:w="12240" w:orient="portrait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Economic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7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1" name="image2.png"/>
          <a:graphic>
            <a:graphicData uri="http://schemas.openxmlformats.org/drawingml/2006/picture">
              <pic:pic>
                <pic:nvPicPr>
                  <pic:cNvPr descr="línea horizontal"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8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firstLine="75"/>
      <w:jc w:val="center"/>
      <w:rPr>
        <w:rFonts w:ascii="Economica" w:cs="Economica" w:eastAsia="Economica" w:hAnsi="Economica"/>
      </w:rPr>
    </w:pPr>
    <w:r w:rsidDel="00000000" w:rsidR="00000000" w:rsidRPr="00000000">
      <w:rPr>
        <w:rFonts w:ascii="Economica" w:cs="Economica" w:eastAsia="Economica" w:hAnsi="Economic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Economica" w:cs="Economica" w:eastAsia="Economica" w:hAnsi="Economica"/>
        <w:rtl w:val="0"/>
      </w:rPr>
      <w:t xml:space="preserve"> | </w:t>
    </w:r>
    <w:hyperlink r:id="rId2">
      <w:r w:rsidDel="00000000" w:rsidR="00000000" w:rsidRPr="00000000">
        <w:rPr>
          <w:rFonts w:ascii="Economica" w:cs="Economica" w:eastAsia="Economica" w:hAnsi="Economica"/>
          <w:color w:val="1155cc"/>
          <w:u w:val="single"/>
          <w:rtl w:val="0"/>
        </w:rPr>
        <w:t xml:space="preserve">damade@jviladoms.cat</w:t>
      </w:r>
    </w:hyperlink>
    <w:r w:rsidDel="00000000" w:rsidR="00000000" w:rsidRPr="00000000">
      <w:rPr>
        <w:rFonts w:ascii="Economica" w:cs="Economica" w:eastAsia="Economica" w:hAnsi="Economica"/>
        <w:rtl w:val="0"/>
      </w:rPr>
      <w:t xml:space="preserve"> | Daniel Mascarilla del Olmo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C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34" name="image26.png"/>
          <a:graphic>
            <a:graphicData uri="http://schemas.openxmlformats.org/drawingml/2006/picture">
              <pic:pic>
                <pic:nvPicPr>
                  <pic:cNvPr descr="línea horizontal" id="0" name="image2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D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bookmarkStart w:colFirst="0" w:colLast="0" w:name="_w494w0yg8rg0" w:id="9"/>
    <w:bookmarkEnd w:id="9"/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9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rPr/>
    </w:pPr>
    <w:bookmarkStart w:colFirst="0" w:colLast="0" w:name="_leajue2ys1lr" w:id="8"/>
    <w:bookmarkEnd w:id="8"/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4981575</wp:posOffset>
          </wp:positionH>
          <wp:positionV relativeFrom="paragraph">
            <wp:posOffset>219075</wp:posOffset>
          </wp:positionV>
          <wp:extent cx="957263" cy="429360"/>
          <wp:effectExtent b="0" l="0" r="0" t="0"/>
          <wp:wrapSquare wrapText="bothSides" distB="114300" distT="114300" distL="114300" distR="114300"/>
          <wp:docPr id="12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57263" cy="42936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6A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14" name="image3.png"/>
          <a:graphic>
            <a:graphicData uri="http://schemas.openxmlformats.org/drawingml/2006/picture">
              <pic:pic>
                <pic:nvPicPr>
                  <pic:cNvPr descr="línea horizontal" id="0" name="image3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B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es"/>
      </w:rPr>
    </w:rPrDefault>
    <w:pPrDefault>
      <w:pPr>
        <w:spacing w:before="200" w:line="360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/>
    <w:rPr>
      <w:rFonts w:ascii="Economica" w:cs="Economica" w:eastAsia="Economica" w:hAnsi="Economica"/>
      <w:b w:val="1"/>
      <w:color w:val="8c7252"/>
      <w:sz w:val="34"/>
      <w:szCs w:val="34"/>
    </w:rPr>
  </w:style>
  <w:style w:type="paragraph" w:styleId="Heading2">
    <w:name w:val="heading 2"/>
    <w:basedOn w:val="Normal"/>
    <w:next w:val="Normal"/>
    <w:pPr>
      <w:pageBreakBefore w:val="0"/>
      <w:spacing w:after="0" w:before="480" w:line="240" w:lineRule="auto"/>
      <w:ind w:right="1785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>
      <w:pageBreakBefore w:val="0"/>
    </w:pPr>
    <w:rPr>
      <w:b w:val="1"/>
      <w:color w:val="8c7252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Subtitle">
    <w:name w:val="Subtitle"/>
    <w:basedOn w:val="Normal"/>
    <w:next w:val="Normal"/>
    <w:pPr>
      <w:pageBreakBefore w:val="0"/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.png"/><Relationship Id="rId20" Type="http://schemas.openxmlformats.org/officeDocument/2006/relationships/image" Target="media/image8.png"/><Relationship Id="rId42" Type="http://schemas.openxmlformats.org/officeDocument/2006/relationships/header" Target="header1.xml"/><Relationship Id="rId41" Type="http://schemas.openxmlformats.org/officeDocument/2006/relationships/image" Target="media/image29.png"/><Relationship Id="rId22" Type="http://schemas.openxmlformats.org/officeDocument/2006/relationships/image" Target="media/image30.png"/><Relationship Id="rId44" Type="http://schemas.openxmlformats.org/officeDocument/2006/relationships/footer" Target="footer2.xml"/><Relationship Id="rId21" Type="http://schemas.openxmlformats.org/officeDocument/2006/relationships/image" Target="media/image16.png"/><Relationship Id="rId43" Type="http://schemas.openxmlformats.org/officeDocument/2006/relationships/header" Target="header2.xml"/><Relationship Id="rId24" Type="http://schemas.openxmlformats.org/officeDocument/2006/relationships/image" Target="media/image14.png"/><Relationship Id="rId23" Type="http://schemas.openxmlformats.org/officeDocument/2006/relationships/image" Target="media/image37.png"/><Relationship Id="rId45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26" Type="http://schemas.openxmlformats.org/officeDocument/2006/relationships/image" Target="media/image7.png"/><Relationship Id="rId25" Type="http://schemas.openxmlformats.org/officeDocument/2006/relationships/image" Target="media/image12.png"/><Relationship Id="rId28" Type="http://schemas.openxmlformats.org/officeDocument/2006/relationships/image" Target="media/image38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29" Type="http://schemas.openxmlformats.org/officeDocument/2006/relationships/image" Target="media/image33.png"/><Relationship Id="rId7" Type="http://schemas.openxmlformats.org/officeDocument/2006/relationships/image" Target="media/image11.png"/><Relationship Id="rId8" Type="http://schemas.openxmlformats.org/officeDocument/2006/relationships/image" Target="media/image23.png"/><Relationship Id="rId31" Type="http://schemas.openxmlformats.org/officeDocument/2006/relationships/image" Target="media/image5.png"/><Relationship Id="rId30" Type="http://schemas.openxmlformats.org/officeDocument/2006/relationships/image" Target="media/image4.png"/><Relationship Id="rId11" Type="http://schemas.openxmlformats.org/officeDocument/2006/relationships/image" Target="media/image36.png"/><Relationship Id="rId33" Type="http://schemas.openxmlformats.org/officeDocument/2006/relationships/image" Target="media/image9.png"/><Relationship Id="rId10" Type="http://schemas.openxmlformats.org/officeDocument/2006/relationships/image" Target="media/image31.png"/><Relationship Id="rId32" Type="http://schemas.openxmlformats.org/officeDocument/2006/relationships/image" Target="media/image13.png"/><Relationship Id="rId13" Type="http://schemas.openxmlformats.org/officeDocument/2006/relationships/image" Target="media/image34.png"/><Relationship Id="rId35" Type="http://schemas.openxmlformats.org/officeDocument/2006/relationships/image" Target="media/image24.png"/><Relationship Id="rId12" Type="http://schemas.openxmlformats.org/officeDocument/2006/relationships/image" Target="media/image40.png"/><Relationship Id="rId34" Type="http://schemas.openxmlformats.org/officeDocument/2006/relationships/image" Target="media/image15.png"/><Relationship Id="rId15" Type="http://schemas.openxmlformats.org/officeDocument/2006/relationships/image" Target="media/image27.png"/><Relationship Id="rId37" Type="http://schemas.openxmlformats.org/officeDocument/2006/relationships/image" Target="media/image21.png"/><Relationship Id="rId14" Type="http://schemas.openxmlformats.org/officeDocument/2006/relationships/image" Target="media/image39.png"/><Relationship Id="rId36" Type="http://schemas.openxmlformats.org/officeDocument/2006/relationships/image" Target="media/image19.png"/><Relationship Id="rId17" Type="http://schemas.openxmlformats.org/officeDocument/2006/relationships/image" Target="media/image6.png"/><Relationship Id="rId39" Type="http://schemas.openxmlformats.org/officeDocument/2006/relationships/image" Target="media/image17.png"/><Relationship Id="rId16" Type="http://schemas.openxmlformats.org/officeDocument/2006/relationships/image" Target="media/image22.png"/><Relationship Id="rId38" Type="http://schemas.openxmlformats.org/officeDocument/2006/relationships/image" Target="media/image35.png"/><Relationship Id="rId19" Type="http://schemas.openxmlformats.org/officeDocument/2006/relationships/image" Target="media/image25.png"/><Relationship Id="rId18" Type="http://schemas.openxmlformats.org/officeDocument/2006/relationships/image" Target="media/image2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conomica-regular.ttf"/><Relationship Id="rId2" Type="http://schemas.openxmlformats.org/officeDocument/2006/relationships/font" Target="fonts/Economica-bold.ttf"/><Relationship Id="rId3" Type="http://schemas.openxmlformats.org/officeDocument/2006/relationships/font" Target="fonts/Economica-italic.ttf"/><Relationship Id="rId4" Type="http://schemas.openxmlformats.org/officeDocument/2006/relationships/font" Target="fonts/Economica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hyperlink" Target="mailto:damade@jviladoms.cat" TargetMode="External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